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E" w:rsidRPr="00003302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00330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209FF" w:rsidRPr="00003302">
        <w:rPr>
          <w:rFonts w:ascii="Times New Roman" w:hAnsi="Times New Roman" w:cs="Times New Roman"/>
          <w:sz w:val="28"/>
          <w:szCs w:val="28"/>
        </w:rPr>
        <w:t>2</w:t>
      </w:r>
    </w:p>
    <w:p w:rsidR="00A676AE" w:rsidRPr="00003302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676AE" w:rsidRPr="00003302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003302">
        <w:rPr>
          <w:rFonts w:ascii="Times New Roman" w:hAnsi="Times New Roman" w:cs="Times New Roman"/>
          <w:sz w:val="28"/>
          <w:szCs w:val="28"/>
        </w:rPr>
        <w:t>УТВЕРЖДЕН</w:t>
      </w:r>
    </w:p>
    <w:p w:rsidR="00A676AE" w:rsidRPr="00003302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676AE" w:rsidRPr="00003302" w:rsidRDefault="00A676AE" w:rsidP="00A676A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03302">
        <w:rPr>
          <w:rFonts w:ascii="Times New Roman" w:hAnsi="Times New Roman" w:cs="Times New Roman"/>
          <w:sz w:val="28"/>
          <w:szCs w:val="28"/>
        </w:rPr>
        <w:t>постановлением Правительства Кировской области</w:t>
      </w:r>
    </w:p>
    <w:p w:rsidR="00A676AE" w:rsidRPr="00003302" w:rsidRDefault="00740730" w:rsidP="00A676A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08.04.2020    </w:t>
      </w:r>
      <w:r w:rsidR="00A676AE" w:rsidRPr="000033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142-П</w:t>
      </w:r>
      <w:bookmarkStart w:id="0" w:name="_GoBack"/>
      <w:bookmarkEnd w:id="0"/>
    </w:p>
    <w:p w:rsidR="00A676AE" w:rsidRPr="00003302" w:rsidRDefault="00A676AE" w:rsidP="00554E3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0"/>
      <w:bookmarkEnd w:id="1"/>
    </w:p>
    <w:p w:rsidR="00554E32" w:rsidRPr="00003302" w:rsidRDefault="00554E32" w:rsidP="00554E3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9FF" w:rsidRPr="00003302" w:rsidRDefault="004209FF" w:rsidP="004209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302">
        <w:rPr>
          <w:rFonts w:ascii="Times New Roman" w:hAnsi="Times New Roman" w:cs="Times New Roman"/>
          <w:sz w:val="28"/>
          <w:szCs w:val="28"/>
        </w:rPr>
        <w:t>ПОРЯДОК</w:t>
      </w:r>
    </w:p>
    <w:p w:rsidR="004209FF" w:rsidRPr="00003302" w:rsidRDefault="004209FF" w:rsidP="004209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302">
        <w:rPr>
          <w:rFonts w:ascii="Times New Roman" w:hAnsi="Times New Roman" w:cs="Times New Roman"/>
          <w:sz w:val="28"/>
          <w:szCs w:val="28"/>
        </w:rPr>
        <w:t>формирования и ведения реестра розничных рынков</w:t>
      </w:r>
    </w:p>
    <w:p w:rsidR="004209FF" w:rsidRPr="00003302" w:rsidRDefault="004209FF" w:rsidP="004209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302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</w:p>
    <w:p w:rsidR="00554E32" w:rsidRDefault="00554E32" w:rsidP="000F4D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4D90" w:rsidRPr="00003302" w:rsidRDefault="000F4D90" w:rsidP="000F4D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4D90" w:rsidRPr="00570EE6" w:rsidRDefault="000F4D90" w:rsidP="003058F3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0EE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4D90" w:rsidRDefault="000F4D90" w:rsidP="000F4D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3302" w:rsidRDefault="00003302" w:rsidP="004016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02">
        <w:rPr>
          <w:rFonts w:ascii="Times New Roman" w:hAnsi="Times New Roman" w:cs="Times New Roman"/>
          <w:sz w:val="28"/>
          <w:szCs w:val="28"/>
        </w:rPr>
        <w:t>1.</w:t>
      </w:r>
      <w:r w:rsidR="000F4D90">
        <w:rPr>
          <w:rFonts w:ascii="Times New Roman" w:hAnsi="Times New Roman" w:cs="Times New Roman"/>
          <w:sz w:val="28"/>
          <w:szCs w:val="28"/>
        </w:rPr>
        <w:t>1.</w:t>
      </w:r>
      <w:r w:rsidRPr="00003302">
        <w:rPr>
          <w:rFonts w:ascii="Times New Roman" w:hAnsi="Times New Roman" w:cs="Times New Roman"/>
          <w:sz w:val="28"/>
          <w:szCs w:val="28"/>
        </w:rPr>
        <w:t xml:space="preserve"> Порядок формирования и ведения реестра розничных рынков</w:t>
      </w:r>
      <w:r w:rsidR="004D6637">
        <w:rPr>
          <w:rFonts w:ascii="Times New Roman" w:hAnsi="Times New Roman" w:cs="Times New Roman"/>
          <w:sz w:val="28"/>
          <w:szCs w:val="28"/>
        </w:rPr>
        <w:br/>
      </w:r>
      <w:r w:rsidRPr="00003302">
        <w:rPr>
          <w:rFonts w:ascii="Times New Roman" w:hAnsi="Times New Roman" w:cs="Times New Roman"/>
          <w:sz w:val="28"/>
          <w:szCs w:val="28"/>
        </w:rPr>
        <w:t xml:space="preserve">на территории Кировской области </w:t>
      </w:r>
      <w:r w:rsidRPr="00194345">
        <w:rPr>
          <w:rFonts w:ascii="Times New Roman" w:hAnsi="Times New Roman" w:cs="Times New Roman"/>
          <w:sz w:val="28"/>
          <w:szCs w:val="28"/>
        </w:rPr>
        <w:t>устанавливает</w:t>
      </w:r>
      <w:r w:rsidRPr="00003302">
        <w:rPr>
          <w:rFonts w:ascii="Times New Roman" w:hAnsi="Times New Roman" w:cs="Times New Roman"/>
          <w:sz w:val="28"/>
          <w:szCs w:val="28"/>
        </w:rPr>
        <w:t xml:space="preserve"> </w:t>
      </w:r>
      <w:r w:rsidR="00862B16">
        <w:rPr>
          <w:rFonts w:ascii="Times New Roman" w:hAnsi="Times New Roman" w:cs="Times New Roman"/>
          <w:sz w:val="28"/>
          <w:szCs w:val="28"/>
        </w:rPr>
        <w:t>правила</w:t>
      </w:r>
      <w:r w:rsidRPr="00003302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8D2246">
        <w:rPr>
          <w:rFonts w:ascii="Times New Roman" w:hAnsi="Times New Roman" w:cs="Times New Roman"/>
          <w:sz w:val="28"/>
          <w:szCs w:val="28"/>
        </w:rPr>
        <w:br/>
      </w:r>
      <w:r w:rsidRPr="00003302">
        <w:rPr>
          <w:rFonts w:ascii="Times New Roman" w:hAnsi="Times New Roman" w:cs="Times New Roman"/>
          <w:sz w:val="28"/>
          <w:szCs w:val="28"/>
        </w:rPr>
        <w:t>и ведения реестра розничных рынков</w:t>
      </w:r>
      <w:r w:rsidR="005D44B1">
        <w:rPr>
          <w:rFonts w:ascii="Times New Roman" w:hAnsi="Times New Roman" w:cs="Times New Roman"/>
          <w:sz w:val="28"/>
          <w:szCs w:val="28"/>
        </w:rPr>
        <w:t>, расположенных</w:t>
      </w:r>
      <w:r w:rsidR="008D2246">
        <w:rPr>
          <w:rFonts w:ascii="Times New Roman" w:hAnsi="Times New Roman" w:cs="Times New Roman"/>
          <w:sz w:val="28"/>
          <w:szCs w:val="28"/>
        </w:rPr>
        <w:t xml:space="preserve"> </w:t>
      </w:r>
      <w:r w:rsidR="007D0A50">
        <w:rPr>
          <w:rFonts w:ascii="Times New Roman" w:hAnsi="Times New Roman" w:cs="Times New Roman"/>
          <w:sz w:val="28"/>
          <w:szCs w:val="28"/>
        </w:rPr>
        <w:t>на территории Кировской области.</w:t>
      </w:r>
    </w:p>
    <w:p w:rsidR="000F4D90" w:rsidRPr="00003302" w:rsidRDefault="000F4D90" w:rsidP="004016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</w:t>
      </w:r>
      <w:r w:rsidR="005D44B1">
        <w:rPr>
          <w:rFonts w:ascii="Times New Roman" w:hAnsi="Times New Roman" w:cs="Times New Roman"/>
          <w:sz w:val="28"/>
          <w:szCs w:val="28"/>
        </w:rPr>
        <w:t xml:space="preserve"> </w:t>
      </w:r>
      <w:r w:rsidR="005D44B1" w:rsidRPr="00003302">
        <w:rPr>
          <w:rFonts w:ascii="Times New Roman" w:hAnsi="Times New Roman" w:cs="Times New Roman"/>
          <w:sz w:val="28"/>
          <w:szCs w:val="28"/>
        </w:rPr>
        <w:t>розничных рынков</w:t>
      </w:r>
      <w:r w:rsidR="005D44B1">
        <w:rPr>
          <w:rFonts w:ascii="Times New Roman" w:hAnsi="Times New Roman" w:cs="Times New Roman"/>
          <w:sz w:val="28"/>
          <w:szCs w:val="28"/>
        </w:rPr>
        <w:t>, расположенных</w:t>
      </w:r>
      <w:r w:rsidR="005D44B1" w:rsidRPr="00003302"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4B1" w:rsidRPr="0000330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D44B1">
        <w:rPr>
          <w:rFonts w:ascii="Times New Roman" w:hAnsi="Times New Roman" w:cs="Times New Roman"/>
          <w:sz w:val="28"/>
          <w:szCs w:val="28"/>
        </w:rPr>
        <w:t>–</w:t>
      </w:r>
      <w:r w:rsidR="005D44B1" w:rsidRPr="00003302">
        <w:rPr>
          <w:rFonts w:ascii="Times New Roman" w:hAnsi="Times New Roman" w:cs="Times New Roman"/>
          <w:sz w:val="28"/>
          <w:szCs w:val="28"/>
        </w:rPr>
        <w:t xml:space="preserve"> </w:t>
      </w:r>
      <w:r w:rsidR="000203C8">
        <w:rPr>
          <w:rFonts w:ascii="Times New Roman" w:hAnsi="Times New Roman" w:cs="Times New Roman"/>
          <w:sz w:val="28"/>
          <w:szCs w:val="28"/>
        </w:rPr>
        <w:t>р</w:t>
      </w:r>
      <w:r w:rsidR="005D44B1" w:rsidRPr="00003302">
        <w:rPr>
          <w:rFonts w:ascii="Times New Roman" w:hAnsi="Times New Roman" w:cs="Times New Roman"/>
          <w:sz w:val="28"/>
          <w:szCs w:val="28"/>
        </w:rPr>
        <w:t>еестр)</w:t>
      </w:r>
      <w:r w:rsidR="005D44B1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D44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розничных рынках</w:t>
      </w:r>
      <w:r w:rsidR="00FB7ACF">
        <w:rPr>
          <w:rFonts w:ascii="Times New Roman" w:hAnsi="Times New Roman" w:cs="Times New Roman"/>
          <w:sz w:val="28"/>
          <w:szCs w:val="28"/>
        </w:rPr>
        <w:t>, содержащи</w:t>
      </w:r>
      <w:r w:rsidR="005D44B1">
        <w:rPr>
          <w:rFonts w:ascii="Times New Roman" w:hAnsi="Times New Roman" w:cs="Times New Roman"/>
          <w:sz w:val="28"/>
          <w:szCs w:val="28"/>
        </w:rPr>
        <w:t>е</w:t>
      </w:r>
      <w:r w:rsidR="00FB7ACF">
        <w:rPr>
          <w:rFonts w:ascii="Times New Roman" w:hAnsi="Times New Roman" w:cs="Times New Roman"/>
          <w:sz w:val="28"/>
          <w:szCs w:val="28"/>
        </w:rPr>
        <w:t xml:space="preserve"> информацию о выданных администрациями муниципальных образований Кировской области разрешениях на право</w:t>
      </w:r>
      <w:proofErr w:type="gramEnd"/>
      <w:r w:rsidR="00FB7ACF">
        <w:rPr>
          <w:rFonts w:ascii="Times New Roman" w:hAnsi="Times New Roman" w:cs="Times New Roman"/>
          <w:sz w:val="28"/>
          <w:szCs w:val="28"/>
        </w:rPr>
        <w:t xml:space="preserve"> организации розничного рынка</w:t>
      </w:r>
      <w:r w:rsidR="005D44B1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5B49B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D44B1">
        <w:rPr>
          <w:rFonts w:ascii="Times New Roman" w:hAnsi="Times New Roman" w:cs="Times New Roman"/>
          <w:sz w:val="28"/>
          <w:szCs w:val="28"/>
        </w:rPr>
        <w:t xml:space="preserve">данного муниципального образования </w:t>
      </w:r>
      <w:r w:rsidR="005B49BC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831EC7">
        <w:rPr>
          <w:rFonts w:ascii="Times New Roman" w:hAnsi="Times New Roman" w:cs="Times New Roman"/>
          <w:sz w:val="28"/>
          <w:szCs w:val="28"/>
        </w:rPr>
        <w:t xml:space="preserve"> (далее – разрешение)</w:t>
      </w:r>
      <w:r w:rsidR="00FB7ACF">
        <w:rPr>
          <w:rFonts w:ascii="Times New Roman" w:hAnsi="Times New Roman" w:cs="Times New Roman"/>
          <w:sz w:val="28"/>
          <w:szCs w:val="28"/>
        </w:rPr>
        <w:t>.</w:t>
      </w:r>
    </w:p>
    <w:p w:rsidR="004D6637" w:rsidRPr="004D6637" w:rsidRDefault="000F4D90" w:rsidP="004016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7ACF">
        <w:rPr>
          <w:rFonts w:ascii="Times New Roman" w:hAnsi="Times New Roman" w:cs="Times New Roman"/>
          <w:sz w:val="28"/>
          <w:szCs w:val="28"/>
        </w:rPr>
        <w:t>3</w:t>
      </w:r>
      <w:r w:rsidR="00003302" w:rsidRPr="004D6637">
        <w:rPr>
          <w:rFonts w:ascii="Times New Roman" w:hAnsi="Times New Roman" w:cs="Times New Roman"/>
          <w:sz w:val="28"/>
          <w:szCs w:val="28"/>
        </w:rPr>
        <w:t xml:space="preserve">. </w:t>
      </w:r>
      <w:r w:rsidR="004D6637" w:rsidRPr="004D6637">
        <w:rPr>
          <w:rFonts w:ascii="Times New Roman" w:hAnsi="Times New Roman" w:cs="Times New Roman"/>
          <w:sz w:val="28"/>
          <w:szCs w:val="28"/>
        </w:rPr>
        <w:t xml:space="preserve">Реестр формируется и ведется </w:t>
      </w:r>
      <w:r w:rsidR="005D44B1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и поддержки предпринимательства Кировской области (далее – уполномоченный</w:t>
      </w:r>
      <w:r w:rsidR="005D44B1" w:rsidRPr="004D663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D44B1">
        <w:rPr>
          <w:rFonts w:ascii="Times New Roman" w:hAnsi="Times New Roman" w:cs="Times New Roman"/>
          <w:sz w:val="28"/>
          <w:szCs w:val="28"/>
        </w:rPr>
        <w:t xml:space="preserve">) по утвержденной </w:t>
      </w:r>
      <w:r w:rsidR="00B527EE">
        <w:rPr>
          <w:rFonts w:ascii="Times New Roman" w:hAnsi="Times New Roman" w:cs="Times New Roman"/>
          <w:sz w:val="28"/>
          <w:szCs w:val="28"/>
        </w:rPr>
        <w:t xml:space="preserve">им </w:t>
      </w:r>
      <w:r w:rsidR="005D44B1">
        <w:rPr>
          <w:rFonts w:ascii="Times New Roman" w:hAnsi="Times New Roman" w:cs="Times New Roman"/>
          <w:sz w:val="28"/>
          <w:szCs w:val="28"/>
        </w:rPr>
        <w:t>форме.</w:t>
      </w:r>
    </w:p>
    <w:p w:rsidR="00FB7ACF" w:rsidRDefault="00FB7ACF" w:rsidP="00FB7A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4D90" w:rsidRPr="00570EE6" w:rsidRDefault="000F4D90" w:rsidP="003058F3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0EE6">
        <w:rPr>
          <w:rFonts w:ascii="Times New Roman" w:hAnsi="Times New Roman" w:cs="Times New Roman"/>
          <w:b/>
          <w:sz w:val="28"/>
          <w:szCs w:val="28"/>
        </w:rPr>
        <w:t>2. Порядок формирования</w:t>
      </w:r>
      <w:r w:rsidR="00776723" w:rsidRPr="00570EE6">
        <w:rPr>
          <w:rFonts w:ascii="Times New Roman" w:hAnsi="Times New Roman" w:cs="Times New Roman"/>
          <w:b/>
          <w:sz w:val="28"/>
          <w:szCs w:val="28"/>
        </w:rPr>
        <w:t xml:space="preserve"> и ведения</w:t>
      </w:r>
      <w:r w:rsidR="004C1DA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570EE6">
        <w:rPr>
          <w:rFonts w:ascii="Times New Roman" w:hAnsi="Times New Roman" w:cs="Times New Roman"/>
          <w:b/>
          <w:sz w:val="28"/>
          <w:szCs w:val="28"/>
        </w:rPr>
        <w:t>еестра</w:t>
      </w:r>
    </w:p>
    <w:p w:rsidR="000F4D90" w:rsidRDefault="000F4D90" w:rsidP="004A4C5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7EE" w:rsidRDefault="000F4D90" w:rsidP="00422A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03302" w:rsidRPr="00047D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27EE" w:rsidRPr="00047D5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203C8">
        <w:rPr>
          <w:rFonts w:ascii="Times New Roman" w:hAnsi="Times New Roman" w:cs="Times New Roman"/>
          <w:sz w:val="28"/>
          <w:szCs w:val="28"/>
        </w:rPr>
        <w:t>р</w:t>
      </w:r>
      <w:r w:rsidR="00B527EE" w:rsidRPr="00047D58">
        <w:rPr>
          <w:rFonts w:ascii="Times New Roman" w:hAnsi="Times New Roman" w:cs="Times New Roman"/>
          <w:sz w:val="28"/>
          <w:szCs w:val="28"/>
        </w:rPr>
        <w:t xml:space="preserve">еестра осуществляется на основании </w:t>
      </w:r>
      <w:r w:rsidR="00552E69" w:rsidRPr="00047D58">
        <w:rPr>
          <w:rFonts w:ascii="Times New Roman" w:hAnsi="Times New Roman" w:cs="Times New Roman"/>
          <w:sz w:val="28"/>
          <w:szCs w:val="28"/>
        </w:rPr>
        <w:t>представляемой администрациями муниципальных образований Кировской области</w:t>
      </w:r>
      <w:r w:rsidR="00FF3B7B">
        <w:rPr>
          <w:rFonts w:ascii="Times New Roman" w:hAnsi="Times New Roman" w:cs="Times New Roman"/>
          <w:sz w:val="28"/>
          <w:szCs w:val="28"/>
        </w:rPr>
        <w:t xml:space="preserve"> </w:t>
      </w:r>
      <w:r w:rsidR="00552E69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552E69" w:rsidRPr="00047D58">
        <w:rPr>
          <w:rFonts w:ascii="Times New Roman" w:hAnsi="Times New Roman" w:cs="Times New Roman"/>
          <w:sz w:val="28"/>
          <w:szCs w:val="28"/>
        </w:rPr>
        <w:t xml:space="preserve"> </w:t>
      </w:r>
      <w:r w:rsidR="00B527EE" w:rsidRPr="00047D58">
        <w:rPr>
          <w:rFonts w:ascii="Times New Roman" w:hAnsi="Times New Roman" w:cs="Times New Roman"/>
          <w:sz w:val="28"/>
          <w:szCs w:val="28"/>
        </w:rPr>
        <w:t>информации</w:t>
      </w:r>
      <w:r w:rsidR="00552E69">
        <w:rPr>
          <w:rFonts w:ascii="Times New Roman" w:hAnsi="Times New Roman" w:cs="Times New Roman"/>
          <w:sz w:val="28"/>
          <w:szCs w:val="28"/>
        </w:rPr>
        <w:t>, указанной в</w:t>
      </w:r>
      <w:r w:rsidR="00B527EE" w:rsidRPr="00047D58">
        <w:rPr>
          <w:rFonts w:ascii="Times New Roman" w:hAnsi="Times New Roman" w:cs="Times New Roman"/>
          <w:sz w:val="28"/>
          <w:szCs w:val="28"/>
        </w:rPr>
        <w:t xml:space="preserve"> разрешениях,</w:t>
      </w:r>
      <w:r w:rsidR="00FF3B7B">
        <w:rPr>
          <w:rFonts w:ascii="Times New Roman" w:hAnsi="Times New Roman" w:cs="Times New Roman"/>
          <w:sz w:val="28"/>
          <w:szCs w:val="28"/>
        </w:rPr>
        <w:br/>
      </w:r>
      <w:r w:rsidR="00B527EE" w:rsidRPr="00047D58">
        <w:rPr>
          <w:rFonts w:ascii="Times New Roman" w:hAnsi="Times New Roman" w:cs="Times New Roman"/>
          <w:sz w:val="28"/>
          <w:szCs w:val="28"/>
        </w:rPr>
        <w:lastRenderedPageBreak/>
        <w:t xml:space="preserve">и содержащей сведения, </w:t>
      </w:r>
      <w:r w:rsidR="00552E69">
        <w:rPr>
          <w:rFonts w:ascii="Times New Roman" w:hAnsi="Times New Roman" w:cs="Times New Roman"/>
          <w:sz w:val="28"/>
          <w:szCs w:val="28"/>
        </w:rPr>
        <w:t>предусмотренные</w:t>
      </w:r>
      <w:r w:rsidR="00B527EE" w:rsidRPr="00047D58">
        <w:rPr>
          <w:rFonts w:ascii="Times New Roman" w:hAnsi="Times New Roman" w:cs="Times New Roman"/>
          <w:sz w:val="28"/>
          <w:szCs w:val="28"/>
        </w:rPr>
        <w:t xml:space="preserve"> част</w:t>
      </w:r>
      <w:r w:rsidR="00552E69">
        <w:rPr>
          <w:rFonts w:ascii="Times New Roman" w:hAnsi="Times New Roman" w:cs="Times New Roman"/>
          <w:sz w:val="28"/>
          <w:szCs w:val="28"/>
        </w:rPr>
        <w:t>ью</w:t>
      </w:r>
      <w:r w:rsidR="00B527EE" w:rsidRPr="00047D58">
        <w:rPr>
          <w:rFonts w:ascii="Times New Roman" w:hAnsi="Times New Roman" w:cs="Times New Roman"/>
          <w:sz w:val="28"/>
          <w:szCs w:val="28"/>
        </w:rPr>
        <w:t xml:space="preserve"> 1</w:t>
      </w:r>
      <w:r w:rsidR="00552E69">
        <w:rPr>
          <w:rFonts w:ascii="Times New Roman" w:hAnsi="Times New Roman" w:cs="Times New Roman"/>
          <w:sz w:val="28"/>
          <w:szCs w:val="28"/>
        </w:rPr>
        <w:t xml:space="preserve"> </w:t>
      </w:r>
      <w:r w:rsidR="00B527EE" w:rsidRPr="00047D5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527EE" w:rsidRPr="00422A15">
        <w:rPr>
          <w:rFonts w:ascii="Times New Roman" w:hAnsi="Times New Roman" w:cs="Times New Roman"/>
          <w:sz w:val="28"/>
          <w:szCs w:val="28"/>
        </w:rPr>
        <w:t>10 Федерального закона от 30.12.2006 № 271-ФЗ</w:t>
      </w:r>
      <w:r w:rsidR="00552E69">
        <w:rPr>
          <w:rFonts w:ascii="Times New Roman" w:hAnsi="Times New Roman" w:cs="Times New Roman"/>
          <w:sz w:val="28"/>
          <w:szCs w:val="28"/>
        </w:rPr>
        <w:t xml:space="preserve"> </w:t>
      </w:r>
      <w:r w:rsidR="00552E69" w:rsidRPr="004D6637">
        <w:rPr>
          <w:rFonts w:ascii="Times New Roman" w:hAnsi="Times New Roman" w:cs="Times New Roman"/>
          <w:sz w:val="28"/>
          <w:szCs w:val="28"/>
        </w:rPr>
        <w:t>«</w:t>
      </w:r>
      <w:r w:rsidR="00552E69" w:rsidRPr="00003302">
        <w:rPr>
          <w:rFonts w:ascii="Times New Roman" w:hAnsi="Times New Roman" w:cs="Times New Roman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552E6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47412" w:rsidRPr="00056842" w:rsidRDefault="00776723" w:rsidP="000568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E479B">
        <w:rPr>
          <w:rFonts w:ascii="Times New Roman" w:hAnsi="Times New Roman" w:cs="Times New Roman"/>
          <w:sz w:val="28"/>
          <w:szCs w:val="28"/>
        </w:rPr>
        <w:t>.</w:t>
      </w:r>
      <w:r w:rsidR="00C47412">
        <w:rPr>
          <w:rFonts w:ascii="Times New Roman" w:hAnsi="Times New Roman" w:cs="Times New Roman"/>
          <w:sz w:val="28"/>
          <w:szCs w:val="28"/>
        </w:rPr>
        <w:t xml:space="preserve"> </w:t>
      </w:r>
      <w:r w:rsidR="00F757E6">
        <w:rPr>
          <w:rFonts w:ascii="Times New Roman" w:hAnsi="Times New Roman" w:cs="Times New Roman"/>
          <w:sz w:val="28"/>
          <w:szCs w:val="28"/>
        </w:rPr>
        <w:t xml:space="preserve">Реестр ведется </w:t>
      </w:r>
      <w:r w:rsidR="00A82F0F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F757E6">
        <w:rPr>
          <w:rFonts w:ascii="Times New Roman" w:hAnsi="Times New Roman" w:cs="Times New Roman"/>
          <w:sz w:val="28"/>
          <w:szCs w:val="28"/>
        </w:rPr>
        <w:t>в электронном</w:t>
      </w:r>
      <w:r w:rsidR="00AE479B">
        <w:rPr>
          <w:rFonts w:ascii="Times New Roman" w:hAnsi="Times New Roman" w:cs="Times New Roman"/>
          <w:sz w:val="28"/>
          <w:szCs w:val="28"/>
        </w:rPr>
        <w:br/>
      </w:r>
      <w:r w:rsidR="00F757E6">
        <w:rPr>
          <w:rFonts w:ascii="Times New Roman" w:hAnsi="Times New Roman" w:cs="Times New Roman"/>
          <w:sz w:val="28"/>
          <w:szCs w:val="28"/>
        </w:rPr>
        <w:t>и бумажном виде.</w:t>
      </w:r>
    </w:p>
    <w:p w:rsidR="00972313" w:rsidRDefault="00776723" w:rsidP="00413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203C8">
        <w:rPr>
          <w:rFonts w:ascii="Times New Roman" w:hAnsi="Times New Roman" w:cs="Times New Roman"/>
          <w:sz w:val="28"/>
          <w:szCs w:val="28"/>
        </w:rPr>
        <w:t>. Внесение изменений в р</w:t>
      </w:r>
      <w:r w:rsidR="00056842" w:rsidRPr="00056842">
        <w:rPr>
          <w:rFonts w:ascii="Times New Roman" w:hAnsi="Times New Roman" w:cs="Times New Roman"/>
          <w:sz w:val="28"/>
          <w:szCs w:val="28"/>
        </w:rPr>
        <w:t xml:space="preserve">еестр производится </w:t>
      </w:r>
      <w:r w:rsidR="000568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56842" w:rsidRPr="0005684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32FAC">
        <w:rPr>
          <w:rFonts w:ascii="Times New Roman" w:hAnsi="Times New Roman" w:cs="Times New Roman"/>
          <w:sz w:val="28"/>
          <w:szCs w:val="28"/>
        </w:rPr>
        <w:t>решений</w:t>
      </w:r>
      <w:r w:rsidR="00056842" w:rsidRPr="00056842">
        <w:rPr>
          <w:rFonts w:ascii="Times New Roman" w:hAnsi="Times New Roman" w:cs="Times New Roman"/>
          <w:sz w:val="28"/>
          <w:szCs w:val="28"/>
        </w:rPr>
        <w:t xml:space="preserve"> </w:t>
      </w:r>
      <w:r w:rsidR="009D3FE5">
        <w:rPr>
          <w:rFonts w:ascii="Times New Roman" w:hAnsi="Times New Roman" w:cs="Times New Roman"/>
          <w:sz w:val="28"/>
          <w:szCs w:val="28"/>
        </w:rPr>
        <w:t>администраций</w:t>
      </w:r>
      <w:r w:rsidR="00972313" w:rsidRPr="00056842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972313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972313" w:rsidRPr="0005684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56842" w:rsidRPr="00056842">
        <w:rPr>
          <w:rFonts w:ascii="Times New Roman" w:hAnsi="Times New Roman" w:cs="Times New Roman"/>
          <w:sz w:val="28"/>
          <w:szCs w:val="28"/>
        </w:rPr>
        <w:t xml:space="preserve">о </w:t>
      </w:r>
      <w:r w:rsidR="00972313" w:rsidRPr="00056842">
        <w:rPr>
          <w:rFonts w:ascii="Times New Roman" w:hAnsi="Times New Roman" w:cs="Times New Roman"/>
          <w:sz w:val="28"/>
          <w:szCs w:val="28"/>
        </w:rPr>
        <w:t>переоформлении</w:t>
      </w:r>
      <w:r w:rsidR="00972313">
        <w:rPr>
          <w:rFonts w:ascii="Times New Roman" w:hAnsi="Times New Roman" w:cs="Times New Roman"/>
          <w:sz w:val="28"/>
          <w:szCs w:val="28"/>
        </w:rPr>
        <w:t>,</w:t>
      </w:r>
      <w:r w:rsidR="00972313" w:rsidRPr="00972313">
        <w:rPr>
          <w:rFonts w:ascii="Times New Roman" w:hAnsi="Times New Roman" w:cs="Times New Roman"/>
          <w:sz w:val="28"/>
          <w:szCs w:val="28"/>
        </w:rPr>
        <w:t xml:space="preserve"> </w:t>
      </w:r>
      <w:r w:rsidR="00972313" w:rsidRPr="00056842">
        <w:rPr>
          <w:rFonts w:ascii="Times New Roman" w:hAnsi="Times New Roman" w:cs="Times New Roman"/>
          <w:sz w:val="28"/>
          <w:szCs w:val="28"/>
        </w:rPr>
        <w:t>приостановлении</w:t>
      </w:r>
      <w:r w:rsidR="00972313">
        <w:rPr>
          <w:rFonts w:ascii="Times New Roman" w:hAnsi="Times New Roman" w:cs="Times New Roman"/>
          <w:sz w:val="28"/>
          <w:szCs w:val="28"/>
        </w:rPr>
        <w:t>, возобновлении, продлении срока действия или аннулировании разрешения</w:t>
      </w:r>
      <w:r w:rsidR="00CF5BD7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570EE6">
        <w:rPr>
          <w:rFonts w:ascii="Times New Roman" w:hAnsi="Times New Roman" w:cs="Times New Roman"/>
          <w:sz w:val="28"/>
          <w:szCs w:val="28"/>
        </w:rPr>
        <w:t>.</w:t>
      </w:r>
    </w:p>
    <w:p w:rsidR="00570EE6" w:rsidRDefault="00570EE6" w:rsidP="00570E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принятом решении направляется администрацией</w:t>
      </w:r>
      <w:r w:rsidRPr="0005684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684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056842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sz w:val="28"/>
          <w:szCs w:val="28"/>
        </w:rPr>
        <w:br/>
        <w:t>в течение 15 календарных дней</w:t>
      </w:r>
      <w:r w:rsidRPr="00570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8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56842">
        <w:rPr>
          <w:rFonts w:ascii="Times New Roman" w:hAnsi="Times New Roman" w:cs="Times New Roman"/>
          <w:sz w:val="28"/>
          <w:szCs w:val="28"/>
        </w:rPr>
        <w:t xml:space="preserve"> так</w:t>
      </w:r>
      <w:r w:rsidR="000203C8">
        <w:rPr>
          <w:rFonts w:ascii="Times New Roman" w:hAnsi="Times New Roman" w:cs="Times New Roman"/>
          <w:sz w:val="28"/>
          <w:szCs w:val="28"/>
        </w:rPr>
        <w:t>ого</w:t>
      </w:r>
      <w:r w:rsidRPr="0005684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203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EE6" w:rsidRDefault="00570EE6" w:rsidP="00570E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D7">
        <w:rPr>
          <w:rFonts w:ascii="Times New Roman" w:hAnsi="Times New Roman" w:cs="Times New Roman"/>
          <w:sz w:val="28"/>
          <w:szCs w:val="28"/>
        </w:rPr>
        <w:t xml:space="preserve">2.4. Сведения о розничном рынке включаются уполномоченным органом в </w:t>
      </w:r>
      <w:r w:rsidR="000203C8">
        <w:rPr>
          <w:rFonts w:ascii="Times New Roman" w:hAnsi="Times New Roman" w:cs="Times New Roman"/>
          <w:sz w:val="28"/>
          <w:szCs w:val="28"/>
        </w:rPr>
        <w:t>р</w:t>
      </w:r>
      <w:r w:rsidRPr="00CF5BD7">
        <w:rPr>
          <w:rFonts w:ascii="Times New Roman" w:hAnsi="Times New Roman" w:cs="Times New Roman"/>
          <w:sz w:val="28"/>
          <w:szCs w:val="28"/>
        </w:rPr>
        <w:t>еестр, размещаются на официальном информационном сайте</w:t>
      </w:r>
      <w:r w:rsidR="00A34068" w:rsidRPr="00A34068">
        <w:rPr>
          <w:rFonts w:ascii="Times New Roman" w:hAnsi="Times New Roman" w:cs="Times New Roman"/>
          <w:sz w:val="28"/>
          <w:szCs w:val="28"/>
        </w:rPr>
        <w:t xml:space="preserve"> </w:t>
      </w:r>
      <w:r w:rsidR="00A34068" w:rsidRPr="00CF5BD7">
        <w:rPr>
          <w:rFonts w:ascii="Times New Roman" w:hAnsi="Times New Roman" w:cs="Times New Roman"/>
          <w:sz w:val="28"/>
          <w:szCs w:val="28"/>
        </w:rPr>
        <w:t>уполномоченн</w:t>
      </w:r>
      <w:r w:rsidR="00A34068">
        <w:rPr>
          <w:rFonts w:ascii="Times New Roman" w:hAnsi="Times New Roman" w:cs="Times New Roman"/>
          <w:sz w:val="28"/>
          <w:szCs w:val="28"/>
        </w:rPr>
        <w:t>ого</w:t>
      </w:r>
      <w:r w:rsidR="00A34068" w:rsidRPr="00CF5BD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34068">
        <w:rPr>
          <w:rFonts w:ascii="Times New Roman" w:hAnsi="Times New Roman" w:cs="Times New Roman"/>
          <w:sz w:val="28"/>
          <w:szCs w:val="28"/>
        </w:rPr>
        <w:t xml:space="preserve">а </w:t>
      </w:r>
      <w:r w:rsidRPr="00CF5BD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обновляются</w:t>
      </w:r>
      <w:r w:rsidR="00A34068">
        <w:rPr>
          <w:rFonts w:ascii="Times New Roman" w:hAnsi="Times New Roman" w:cs="Times New Roman"/>
          <w:sz w:val="28"/>
          <w:szCs w:val="28"/>
        </w:rPr>
        <w:t xml:space="preserve"> </w:t>
      </w:r>
      <w:r w:rsidRPr="00CF5BD7">
        <w:rPr>
          <w:rFonts w:ascii="Times New Roman" w:hAnsi="Times New Roman" w:cs="Times New Roman"/>
          <w:sz w:val="28"/>
          <w:szCs w:val="28"/>
        </w:rPr>
        <w:t xml:space="preserve">в течение 15 рабочих дней </w:t>
      </w:r>
      <w:proofErr w:type="gramStart"/>
      <w:r w:rsidRPr="00CF5BD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F5BD7">
        <w:rPr>
          <w:rFonts w:ascii="Times New Roman" w:hAnsi="Times New Roman" w:cs="Times New Roman"/>
          <w:sz w:val="28"/>
          <w:szCs w:val="28"/>
        </w:rPr>
        <w:t xml:space="preserve"> соответствующих решений.</w:t>
      </w:r>
    </w:p>
    <w:p w:rsidR="00A919AD" w:rsidRPr="00003302" w:rsidRDefault="003A160D" w:rsidP="003A160D">
      <w:pPr>
        <w:tabs>
          <w:tab w:val="left" w:pos="3969"/>
          <w:tab w:val="left" w:pos="5670"/>
        </w:tabs>
        <w:spacing w:before="48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A919AD" w:rsidRPr="00003302" w:rsidSect="003C048F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C9" w:rsidRDefault="00AD7EC9" w:rsidP="003C048F">
      <w:pPr>
        <w:spacing w:after="0" w:line="240" w:lineRule="auto"/>
      </w:pPr>
      <w:r>
        <w:separator/>
      </w:r>
    </w:p>
  </w:endnote>
  <w:endnote w:type="continuationSeparator" w:id="0">
    <w:p w:rsidR="00AD7EC9" w:rsidRDefault="00AD7EC9" w:rsidP="003C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C9" w:rsidRDefault="00AD7EC9" w:rsidP="003C048F">
      <w:pPr>
        <w:spacing w:after="0" w:line="240" w:lineRule="auto"/>
      </w:pPr>
      <w:r>
        <w:separator/>
      </w:r>
    </w:p>
  </w:footnote>
  <w:footnote w:type="continuationSeparator" w:id="0">
    <w:p w:rsidR="00AD7EC9" w:rsidRDefault="00AD7EC9" w:rsidP="003C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0475"/>
      <w:docPartObj>
        <w:docPartGallery w:val="Page Numbers (Top of Page)"/>
        <w:docPartUnique/>
      </w:docPartObj>
    </w:sdtPr>
    <w:sdtEndPr/>
    <w:sdtContent>
      <w:p w:rsidR="00570EE6" w:rsidRDefault="00804F7A">
        <w:pPr>
          <w:pStyle w:val="a3"/>
          <w:jc w:val="center"/>
        </w:pPr>
        <w:r w:rsidRPr="003C04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0EE6" w:rsidRPr="003C04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04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07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04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0EE6" w:rsidRDefault="00570E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AE"/>
    <w:rsid w:val="00003302"/>
    <w:rsid w:val="000203C8"/>
    <w:rsid w:val="000265D6"/>
    <w:rsid w:val="00047D58"/>
    <w:rsid w:val="00056842"/>
    <w:rsid w:val="000D5EF0"/>
    <w:rsid w:val="000F4D90"/>
    <w:rsid w:val="00147BCD"/>
    <w:rsid w:val="0018470A"/>
    <w:rsid w:val="00194345"/>
    <w:rsid w:val="001B630B"/>
    <w:rsid w:val="001E139A"/>
    <w:rsid w:val="00233BB7"/>
    <w:rsid w:val="00243196"/>
    <w:rsid w:val="002945DE"/>
    <w:rsid w:val="002A0BFE"/>
    <w:rsid w:val="003058F3"/>
    <w:rsid w:val="00337F3B"/>
    <w:rsid w:val="0039314B"/>
    <w:rsid w:val="003A160D"/>
    <w:rsid w:val="003A7909"/>
    <w:rsid w:val="003C048F"/>
    <w:rsid w:val="0040163D"/>
    <w:rsid w:val="00413D5C"/>
    <w:rsid w:val="004209FF"/>
    <w:rsid w:val="00422A15"/>
    <w:rsid w:val="004A4C5D"/>
    <w:rsid w:val="004B61B6"/>
    <w:rsid w:val="004C1DA4"/>
    <w:rsid w:val="004D6637"/>
    <w:rsid w:val="00532A98"/>
    <w:rsid w:val="00532FAC"/>
    <w:rsid w:val="00547A88"/>
    <w:rsid w:val="00552E69"/>
    <w:rsid w:val="00554E32"/>
    <w:rsid w:val="00570EE6"/>
    <w:rsid w:val="00596D5A"/>
    <w:rsid w:val="005B49BC"/>
    <w:rsid w:val="005C49A4"/>
    <w:rsid w:val="005D44B1"/>
    <w:rsid w:val="006371D3"/>
    <w:rsid w:val="007218AD"/>
    <w:rsid w:val="00733395"/>
    <w:rsid w:val="00740730"/>
    <w:rsid w:val="007410D0"/>
    <w:rsid w:val="00776723"/>
    <w:rsid w:val="007B2DAB"/>
    <w:rsid w:val="007C2F7E"/>
    <w:rsid w:val="007D0104"/>
    <w:rsid w:val="007D0A50"/>
    <w:rsid w:val="007E2CAD"/>
    <w:rsid w:val="00804F7A"/>
    <w:rsid w:val="00811C90"/>
    <w:rsid w:val="008151FE"/>
    <w:rsid w:val="00831EC7"/>
    <w:rsid w:val="008346C6"/>
    <w:rsid w:val="00835D3A"/>
    <w:rsid w:val="00862B16"/>
    <w:rsid w:val="00880E4D"/>
    <w:rsid w:val="008D2246"/>
    <w:rsid w:val="00920772"/>
    <w:rsid w:val="009667A8"/>
    <w:rsid w:val="00972313"/>
    <w:rsid w:val="00997EA3"/>
    <w:rsid w:val="009D3FE5"/>
    <w:rsid w:val="009D51BE"/>
    <w:rsid w:val="00A34068"/>
    <w:rsid w:val="00A676AE"/>
    <w:rsid w:val="00A75AB5"/>
    <w:rsid w:val="00A82F0F"/>
    <w:rsid w:val="00A919AD"/>
    <w:rsid w:val="00AC795C"/>
    <w:rsid w:val="00AD5FD1"/>
    <w:rsid w:val="00AD7EC9"/>
    <w:rsid w:val="00AE479B"/>
    <w:rsid w:val="00AF5D5B"/>
    <w:rsid w:val="00B11130"/>
    <w:rsid w:val="00B21DBB"/>
    <w:rsid w:val="00B27E14"/>
    <w:rsid w:val="00B527EE"/>
    <w:rsid w:val="00B53905"/>
    <w:rsid w:val="00B650DA"/>
    <w:rsid w:val="00BC27D0"/>
    <w:rsid w:val="00BE222E"/>
    <w:rsid w:val="00C47412"/>
    <w:rsid w:val="00C816AC"/>
    <w:rsid w:val="00CF5BD7"/>
    <w:rsid w:val="00D63382"/>
    <w:rsid w:val="00DB3F70"/>
    <w:rsid w:val="00DB6DD0"/>
    <w:rsid w:val="00DF503B"/>
    <w:rsid w:val="00E011AD"/>
    <w:rsid w:val="00F757E6"/>
    <w:rsid w:val="00FB7ACF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48F"/>
  </w:style>
  <w:style w:type="paragraph" w:styleId="a5">
    <w:name w:val="footer"/>
    <w:basedOn w:val="a"/>
    <w:link w:val="a6"/>
    <w:uiPriority w:val="99"/>
    <w:semiHidden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48F"/>
  </w:style>
  <w:style w:type="paragraph" w:styleId="a5">
    <w:name w:val="footer"/>
    <w:basedOn w:val="a"/>
    <w:link w:val="a6"/>
    <w:uiPriority w:val="99"/>
    <w:semiHidden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В. Кузнецова</cp:lastModifiedBy>
  <cp:revision>4</cp:revision>
  <cp:lastPrinted>2019-12-18T08:11:00Z</cp:lastPrinted>
  <dcterms:created xsi:type="dcterms:W3CDTF">2020-04-08T14:08:00Z</dcterms:created>
  <dcterms:modified xsi:type="dcterms:W3CDTF">2020-04-08T14:18:00Z</dcterms:modified>
</cp:coreProperties>
</file>